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7DF" w:rsidRDefault="00A867DF" w:rsidP="00A867DF">
      <w:pPr>
        <w:jc w:val="center"/>
        <w:rPr>
          <w:b/>
        </w:rPr>
      </w:pPr>
      <w:r>
        <w:rPr>
          <w:b/>
        </w:rPr>
        <w:t>BUSINESS AGENDA</w:t>
      </w:r>
    </w:p>
    <w:p w:rsidR="00A867DF" w:rsidRDefault="00A867DF" w:rsidP="00A867DF">
      <w:pPr>
        <w:jc w:val="center"/>
        <w:rPr>
          <w:b/>
        </w:rPr>
      </w:pPr>
      <w:r>
        <w:rPr>
          <w:b/>
        </w:rPr>
        <w:t>ABC BOARD MEETING</w:t>
      </w:r>
    </w:p>
    <w:p w:rsidR="00A867DF" w:rsidRDefault="00166155" w:rsidP="00A867DF">
      <w:pPr>
        <w:jc w:val="center"/>
        <w:rPr>
          <w:b/>
        </w:rPr>
      </w:pPr>
      <w:r>
        <w:rPr>
          <w:b/>
        </w:rPr>
        <w:t xml:space="preserve">March </w:t>
      </w:r>
      <w:r w:rsidR="00502EDA">
        <w:rPr>
          <w:b/>
        </w:rPr>
        <w:t>2</w:t>
      </w:r>
      <w:r w:rsidR="00EB67BB">
        <w:rPr>
          <w:b/>
        </w:rPr>
        <w:t>5</w:t>
      </w:r>
      <w:r w:rsidR="001A421A">
        <w:rPr>
          <w:b/>
        </w:rPr>
        <w:t>, 20</w:t>
      </w:r>
      <w:r w:rsidR="00EB67BB">
        <w:rPr>
          <w:b/>
        </w:rPr>
        <w:t>21</w:t>
      </w:r>
    </w:p>
    <w:p w:rsidR="00A867DF" w:rsidRDefault="00A867DF" w:rsidP="00A867DF">
      <w:pPr>
        <w:jc w:val="center"/>
        <w:rPr>
          <w:b/>
        </w:rPr>
      </w:pPr>
    </w:p>
    <w:p w:rsidR="00A867DF" w:rsidRDefault="00A867DF" w:rsidP="00A867DF">
      <w:pPr>
        <w:jc w:val="center"/>
        <w:rPr>
          <w:b/>
        </w:rPr>
      </w:pPr>
    </w:p>
    <w:p w:rsidR="00A867DF" w:rsidRDefault="00A867DF" w:rsidP="00A867DF">
      <w:r>
        <w:t xml:space="preserve">1:00 </w:t>
      </w:r>
      <w:r w:rsidR="00EB67BB">
        <w:t>p</w:t>
      </w:r>
      <w:r>
        <w:t>.m.</w:t>
      </w:r>
    </w:p>
    <w:p w:rsidR="00A867DF" w:rsidRDefault="00A867DF" w:rsidP="00A867DF"/>
    <w:p w:rsidR="0043109B" w:rsidRDefault="0043109B" w:rsidP="0043109B">
      <w:pPr>
        <w:numPr>
          <w:ilvl w:val="0"/>
          <w:numId w:val="1"/>
        </w:numPr>
        <w:spacing w:after="240"/>
        <w:ind w:left="187" w:hanging="187"/>
      </w:pPr>
      <w:r>
        <w:t xml:space="preserve">Consider the approval of minutes, as written, of the </w:t>
      </w:r>
      <w:r w:rsidR="00EB67BB">
        <w:t>January 28</w:t>
      </w:r>
      <w:r w:rsidR="00D735B2">
        <w:t>, 20</w:t>
      </w:r>
      <w:r w:rsidR="00EB67BB">
        <w:t>21</w:t>
      </w:r>
      <w:r>
        <w:t xml:space="preserve"> Board Meeting.</w:t>
      </w:r>
    </w:p>
    <w:p w:rsidR="00166155" w:rsidRDefault="0043109B" w:rsidP="00EB67BB">
      <w:pPr>
        <w:numPr>
          <w:ilvl w:val="0"/>
          <w:numId w:val="1"/>
        </w:numPr>
        <w:spacing w:after="240"/>
        <w:ind w:left="187" w:hanging="187"/>
      </w:pPr>
      <w:r>
        <w:t>Administrator’s Report to the Board.</w:t>
      </w:r>
    </w:p>
    <w:p w:rsidR="00883DB6" w:rsidRDefault="0043109B" w:rsidP="00EB67BB">
      <w:pPr>
        <w:numPr>
          <w:ilvl w:val="0"/>
          <w:numId w:val="1"/>
        </w:numPr>
        <w:spacing w:after="240"/>
        <w:ind w:left="187" w:hanging="187"/>
      </w:pPr>
      <w:r>
        <w:t xml:space="preserve">Consider the approval of all applications which were administratively approved </w:t>
      </w:r>
      <w:r w:rsidR="00EB67BB">
        <w:t>January 21</w:t>
      </w:r>
      <w:r w:rsidR="00462B3D">
        <w:t>, 20</w:t>
      </w:r>
      <w:r w:rsidR="00EB67BB">
        <w:t>21</w:t>
      </w:r>
      <w:r w:rsidR="00D735B2">
        <w:t xml:space="preserve"> </w:t>
      </w:r>
      <w:r>
        <w:t xml:space="preserve">through </w:t>
      </w:r>
      <w:r w:rsidR="00883DB6">
        <w:t>March</w:t>
      </w:r>
      <w:r w:rsidR="003B61DD">
        <w:t xml:space="preserve"> </w:t>
      </w:r>
      <w:r w:rsidR="00EB67BB">
        <w:t>17</w:t>
      </w:r>
      <w:r>
        <w:t>, 20</w:t>
      </w:r>
      <w:r w:rsidR="00EB67BB">
        <w:t>21</w:t>
      </w:r>
      <w:r>
        <w:t>.</w:t>
      </w:r>
    </w:p>
    <w:p w:rsidR="004C5258" w:rsidRDefault="004C5258" w:rsidP="00EB67BB">
      <w:pPr>
        <w:numPr>
          <w:ilvl w:val="0"/>
          <w:numId w:val="1"/>
        </w:numPr>
        <w:spacing w:after="240"/>
        <w:ind w:left="187" w:hanging="187"/>
      </w:pPr>
      <w:r>
        <w:t>Real Estate</w:t>
      </w:r>
    </w:p>
    <w:p w:rsidR="004C5258" w:rsidRDefault="004C5258" w:rsidP="004C5258">
      <w:pPr>
        <w:pStyle w:val="ListParagraph"/>
        <w:numPr>
          <w:ilvl w:val="1"/>
          <w:numId w:val="1"/>
        </w:numPr>
        <w:spacing w:after="240"/>
      </w:pPr>
      <w:r>
        <w:t>Consider the approval of a ten-year lease beginning August 1, 2021 through July 31, 2031 for ABC Store #45 in Huntsville, Alabama.</w:t>
      </w:r>
    </w:p>
    <w:p w:rsidR="004C5258" w:rsidRDefault="004C5258" w:rsidP="004C5258">
      <w:pPr>
        <w:pStyle w:val="ListParagraph"/>
        <w:numPr>
          <w:ilvl w:val="1"/>
          <w:numId w:val="1"/>
        </w:numPr>
        <w:spacing w:after="240"/>
      </w:pPr>
      <w:r>
        <w:t>Consider the approval of a ten-year lease beginning August 1, 2021 through July 31, 2031 for ABC Store #51 in Eufaula, Alabama.</w:t>
      </w:r>
    </w:p>
    <w:p w:rsidR="004C5258" w:rsidRDefault="004C5258" w:rsidP="004C5258">
      <w:pPr>
        <w:pStyle w:val="ListParagraph"/>
        <w:numPr>
          <w:ilvl w:val="1"/>
          <w:numId w:val="1"/>
        </w:numPr>
        <w:spacing w:after="240"/>
      </w:pPr>
      <w:r>
        <w:t>Consider an amendment to the lease for ABC Store #153 in Gadsden, Alabama.</w:t>
      </w:r>
    </w:p>
    <w:p w:rsidR="004C5258" w:rsidRDefault="004C5258" w:rsidP="004C5258">
      <w:pPr>
        <w:pStyle w:val="ListParagraph"/>
        <w:numPr>
          <w:ilvl w:val="1"/>
          <w:numId w:val="1"/>
        </w:numPr>
        <w:spacing w:after="240"/>
      </w:pPr>
      <w:r>
        <w:t>Consider an amendment to the lease for ABC Store #196 in Mobile, Alabama.</w:t>
      </w:r>
    </w:p>
    <w:p w:rsidR="005C5929" w:rsidRDefault="00126F53" w:rsidP="006E4CB4">
      <w:pPr>
        <w:pStyle w:val="ListParagraph"/>
        <w:numPr>
          <w:ilvl w:val="0"/>
          <w:numId w:val="1"/>
        </w:numPr>
        <w:spacing w:after="240"/>
      </w:pPr>
      <w:r>
        <w:t>Schedule meeting dates for April, May and June. (Suggestions are April 2</w:t>
      </w:r>
      <w:r w:rsidR="00EB67BB">
        <w:t>9</w:t>
      </w:r>
      <w:r w:rsidRPr="00126F53">
        <w:rPr>
          <w:vertAlign w:val="superscript"/>
        </w:rPr>
        <w:t>th</w:t>
      </w:r>
      <w:r>
        <w:t xml:space="preserve">, </w:t>
      </w:r>
      <w:r w:rsidR="00462B3D">
        <w:t>May</w:t>
      </w:r>
      <w:r w:rsidR="00EB67BB">
        <w:t xml:space="preserve"> 27</w:t>
      </w:r>
      <w:proofErr w:type="gramStart"/>
      <w:r w:rsidR="00EB67BB" w:rsidRPr="00EB67BB">
        <w:rPr>
          <w:vertAlign w:val="superscript"/>
        </w:rPr>
        <w:t>th</w:t>
      </w:r>
      <w:r w:rsidR="00EB67BB">
        <w:t xml:space="preserve"> </w:t>
      </w:r>
      <w:r>
        <w:t xml:space="preserve"> and</w:t>
      </w:r>
      <w:proofErr w:type="gramEnd"/>
      <w:r>
        <w:t xml:space="preserve"> June 2</w:t>
      </w:r>
      <w:r w:rsidR="00EB67BB">
        <w:t>4</w:t>
      </w:r>
      <w:r w:rsidR="001802F8" w:rsidRPr="001802F8">
        <w:rPr>
          <w:vertAlign w:val="superscript"/>
        </w:rPr>
        <w:t>th</w:t>
      </w:r>
      <w:r>
        <w:t>)</w:t>
      </w:r>
      <w:bookmarkStart w:id="0" w:name="_GoBack"/>
      <w:bookmarkEnd w:id="0"/>
    </w:p>
    <w:p w:rsidR="00126F53" w:rsidRDefault="00126F53" w:rsidP="006E4CB4">
      <w:pPr>
        <w:pStyle w:val="ListParagraph"/>
        <w:numPr>
          <w:ilvl w:val="0"/>
          <w:numId w:val="1"/>
        </w:numPr>
        <w:spacing w:after="240"/>
      </w:pPr>
      <w:r>
        <w:t>Other business</w:t>
      </w:r>
    </w:p>
    <w:sectPr w:rsidR="00126F53" w:rsidSect="00F21F3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A4DEC"/>
    <w:multiLevelType w:val="hybridMultilevel"/>
    <w:tmpl w:val="64C2C8DA"/>
    <w:lvl w:ilvl="0" w:tplc="BDF2A7B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8E4ECF"/>
    <w:multiLevelType w:val="multilevel"/>
    <w:tmpl w:val="705ABC7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547419"/>
    <w:multiLevelType w:val="multilevel"/>
    <w:tmpl w:val="4EC8E08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09"/>
    <w:rsid w:val="000047A4"/>
    <w:rsid w:val="000575AF"/>
    <w:rsid w:val="00091332"/>
    <w:rsid w:val="000C119F"/>
    <w:rsid w:val="00107C29"/>
    <w:rsid w:val="00126F53"/>
    <w:rsid w:val="00152193"/>
    <w:rsid w:val="00166155"/>
    <w:rsid w:val="001802F8"/>
    <w:rsid w:val="00193AB8"/>
    <w:rsid w:val="001A421A"/>
    <w:rsid w:val="001E2D45"/>
    <w:rsid w:val="00202BE5"/>
    <w:rsid w:val="00234C1F"/>
    <w:rsid w:val="002A63D4"/>
    <w:rsid w:val="002C72CE"/>
    <w:rsid w:val="002D56FB"/>
    <w:rsid w:val="002F5FA6"/>
    <w:rsid w:val="00300CBA"/>
    <w:rsid w:val="003637DF"/>
    <w:rsid w:val="00376D48"/>
    <w:rsid w:val="00397157"/>
    <w:rsid w:val="003B61DD"/>
    <w:rsid w:val="003D260B"/>
    <w:rsid w:val="003E2351"/>
    <w:rsid w:val="00425B02"/>
    <w:rsid w:val="0043109B"/>
    <w:rsid w:val="00456EDD"/>
    <w:rsid w:val="00462B3D"/>
    <w:rsid w:val="00487045"/>
    <w:rsid w:val="00490FBB"/>
    <w:rsid w:val="004A2E5B"/>
    <w:rsid w:val="004C1A09"/>
    <w:rsid w:val="004C4A69"/>
    <w:rsid w:val="004C5258"/>
    <w:rsid w:val="00502EDA"/>
    <w:rsid w:val="00507E2A"/>
    <w:rsid w:val="00516DE5"/>
    <w:rsid w:val="0056603C"/>
    <w:rsid w:val="005977A0"/>
    <w:rsid w:val="005A1B2D"/>
    <w:rsid w:val="005B7DB6"/>
    <w:rsid w:val="005C5929"/>
    <w:rsid w:val="006067BC"/>
    <w:rsid w:val="0062344F"/>
    <w:rsid w:val="0064521E"/>
    <w:rsid w:val="006669C4"/>
    <w:rsid w:val="00694F2D"/>
    <w:rsid w:val="006C7F8B"/>
    <w:rsid w:val="006D0A31"/>
    <w:rsid w:val="006E4CB4"/>
    <w:rsid w:val="0072435B"/>
    <w:rsid w:val="00790830"/>
    <w:rsid w:val="007A1FE3"/>
    <w:rsid w:val="007A49D8"/>
    <w:rsid w:val="007E4C60"/>
    <w:rsid w:val="008019D0"/>
    <w:rsid w:val="00823DDF"/>
    <w:rsid w:val="00865556"/>
    <w:rsid w:val="00883DB6"/>
    <w:rsid w:val="008A4671"/>
    <w:rsid w:val="008B30EE"/>
    <w:rsid w:val="008C2A50"/>
    <w:rsid w:val="008E3870"/>
    <w:rsid w:val="00970FFB"/>
    <w:rsid w:val="00977246"/>
    <w:rsid w:val="009A5C70"/>
    <w:rsid w:val="009B3A44"/>
    <w:rsid w:val="009D2649"/>
    <w:rsid w:val="00A0128C"/>
    <w:rsid w:val="00A233AD"/>
    <w:rsid w:val="00A332D6"/>
    <w:rsid w:val="00A45511"/>
    <w:rsid w:val="00A67061"/>
    <w:rsid w:val="00A67684"/>
    <w:rsid w:val="00A814C3"/>
    <w:rsid w:val="00A867DF"/>
    <w:rsid w:val="00A94AA9"/>
    <w:rsid w:val="00A960E3"/>
    <w:rsid w:val="00AC33A3"/>
    <w:rsid w:val="00AD2B1F"/>
    <w:rsid w:val="00AD5ABC"/>
    <w:rsid w:val="00BC0E62"/>
    <w:rsid w:val="00C12810"/>
    <w:rsid w:val="00C22B40"/>
    <w:rsid w:val="00C34356"/>
    <w:rsid w:val="00C646C4"/>
    <w:rsid w:val="00CD0C73"/>
    <w:rsid w:val="00CE01F3"/>
    <w:rsid w:val="00CE4407"/>
    <w:rsid w:val="00D1516F"/>
    <w:rsid w:val="00D46F19"/>
    <w:rsid w:val="00D65D1D"/>
    <w:rsid w:val="00D735B2"/>
    <w:rsid w:val="00DA1272"/>
    <w:rsid w:val="00DC62E0"/>
    <w:rsid w:val="00DD00C9"/>
    <w:rsid w:val="00DE107F"/>
    <w:rsid w:val="00DE3C1B"/>
    <w:rsid w:val="00DE4B32"/>
    <w:rsid w:val="00DF49B5"/>
    <w:rsid w:val="00E02B29"/>
    <w:rsid w:val="00E23FB0"/>
    <w:rsid w:val="00E2692D"/>
    <w:rsid w:val="00E45292"/>
    <w:rsid w:val="00E4791E"/>
    <w:rsid w:val="00E93EA8"/>
    <w:rsid w:val="00EB67BB"/>
    <w:rsid w:val="00EE0B04"/>
    <w:rsid w:val="00F21F31"/>
    <w:rsid w:val="00F328F6"/>
    <w:rsid w:val="00F344F3"/>
    <w:rsid w:val="00F56FFE"/>
    <w:rsid w:val="00F75ADB"/>
    <w:rsid w:val="00F9412E"/>
    <w:rsid w:val="00FA30F3"/>
    <w:rsid w:val="00F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90793"/>
  <w15:docId w15:val="{4DD41946-4834-4510-8A12-AD18C562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21F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7C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3C1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AGENDA</vt:lpstr>
    </vt:vector>
  </TitlesOfParts>
  <Company>State of Alabama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AGENDA</dc:title>
  <dc:creator>ISD</dc:creator>
  <cp:lastModifiedBy>Ferraz, Renee</cp:lastModifiedBy>
  <cp:revision>2</cp:revision>
  <cp:lastPrinted>2021-03-19T19:23:00Z</cp:lastPrinted>
  <dcterms:created xsi:type="dcterms:W3CDTF">2021-03-19T19:24:00Z</dcterms:created>
  <dcterms:modified xsi:type="dcterms:W3CDTF">2021-03-19T19:24:00Z</dcterms:modified>
</cp:coreProperties>
</file>